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5C" w:rsidRPr="00127571" w:rsidRDefault="00EE6AB3" w:rsidP="00FB7B36">
      <w:pPr>
        <w:spacing w:line="240" w:lineRule="auto"/>
        <w:ind w:left="4956"/>
        <w:rPr>
          <w:b/>
          <w:noProof/>
          <w:sz w:val="32"/>
          <w:szCs w:val="32"/>
          <w:lang w:val="fr-B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-23247</wp:posOffset>
            </wp:positionV>
            <wp:extent cx="2062956" cy="1076325"/>
            <wp:effectExtent l="0" t="0" r="0" b="0"/>
            <wp:wrapNone/>
            <wp:docPr id="1" name="Afbeelding 1" descr="C:\Users\Alexandre\AppData\Local\Microsoft\Windows\INetCache\Content.Word\logoJeanDela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\AppData\Local\Microsoft\Windows\INetCache\Content.Word\logoJeanDelae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5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B93" w:rsidRPr="00127571">
        <w:rPr>
          <w:b/>
          <w:noProof/>
          <w:sz w:val="32"/>
          <w:szCs w:val="32"/>
          <w:lang w:val="fr-BE"/>
        </w:rPr>
        <w:t>Formulaire de retour</w:t>
      </w:r>
      <w:r w:rsidRPr="00127571">
        <w:rPr>
          <w:b/>
          <w:noProof/>
          <w:sz w:val="32"/>
          <w:szCs w:val="32"/>
          <w:lang w:val="fr-BE"/>
        </w:rPr>
        <w:br/>
      </w:r>
    </w:p>
    <w:p w:rsidR="00EE6AB3" w:rsidRPr="00127571" w:rsidRDefault="00EE6AB3" w:rsidP="00FB7B36">
      <w:pPr>
        <w:spacing w:line="240" w:lineRule="auto"/>
        <w:ind w:left="4956"/>
        <w:rPr>
          <w:b/>
          <w:noProof/>
          <w:sz w:val="32"/>
          <w:szCs w:val="32"/>
          <w:lang w:val="fr-BE"/>
        </w:rPr>
      </w:pPr>
    </w:p>
    <w:p w:rsidR="00EE6AB3" w:rsidRPr="00127571" w:rsidRDefault="00EE6AB3" w:rsidP="00FB7B36">
      <w:pPr>
        <w:spacing w:line="240" w:lineRule="auto"/>
        <w:jc w:val="both"/>
        <w:rPr>
          <w:b/>
          <w:noProof/>
          <w:sz w:val="32"/>
          <w:szCs w:val="32"/>
          <w:lang w:val="fr-BE"/>
        </w:rPr>
      </w:pPr>
    </w:p>
    <w:p w:rsidR="00EE6AB3" w:rsidRPr="00127571" w:rsidRDefault="00D42A76" w:rsidP="00FB7B36">
      <w:pPr>
        <w:spacing w:line="240" w:lineRule="auto"/>
        <w:jc w:val="both"/>
        <w:rPr>
          <w:lang w:val="fr-BE"/>
        </w:rPr>
      </w:pPr>
      <w:r w:rsidRPr="00127571">
        <w:rPr>
          <w:lang w:val="fr-BE"/>
        </w:rPr>
        <w:t>Veuillez compléter ce formulaire seulement si vous voulez retourner votre achat.</w:t>
      </w:r>
    </w:p>
    <w:p w:rsidR="00EE6AB3" w:rsidRPr="00127571" w:rsidRDefault="00EE6AB3" w:rsidP="00FB7B36">
      <w:pPr>
        <w:spacing w:line="240" w:lineRule="auto"/>
        <w:jc w:val="both"/>
        <w:rPr>
          <w:lang w:val="fr-BE"/>
        </w:rPr>
      </w:pPr>
    </w:p>
    <w:p w:rsidR="00EE6AB3" w:rsidRPr="00127571" w:rsidRDefault="00D42A76" w:rsidP="00FB7B36">
      <w:pPr>
        <w:pStyle w:val="Geenafstand"/>
        <w:rPr>
          <w:lang w:val="fr-BE"/>
        </w:rPr>
      </w:pPr>
      <w:r w:rsidRPr="00127571">
        <w:rPr>
          <w:lang w:val="fr-BE"/>
        </w:rPr>
        <w:t>Numéro de commande</w:t>
      </w:r>
      <w:r w:rsidR="00EE6AB3" w:rsidRPr="00127571">
        <w:rPr>
          <w:lang w:val="fr-BE"/>
        </w:rPr>
        <w:t>: _______________</w:t>
      </w:r>
    </w:p>
    <w:p w:rsidR="00EE6AB3" w:rsidRPr="00127571" w:rsidRDefault="00D42A76" w:rsidP="00FB7B36">
      <w:pPr>
        <w:pStyle w:val="Geenafstand"/>
        <w:rPr>
          <w:lang w:val="fr-BE"/>
        </w:rPr>
      </w:pPr>
      <w:r w:rsidRPr="00127571">
        <w:rPr>
          <w:lang w:val="fr-BE"/>
        </w:rPr>
        <w:t>Date de la commande</w:t>
      </w:r>
      <w:r w:rsidR="00EE6AB3" w:rsidRPr="00127571">
        <w:rPr>
          <w:lang w:val="fr-BE"/>
        </w:rPr>
        <w:t>: _________________</w:t>
      </w:r>
    </w:p>
    <w:p w:rsidR="00EE6AB3" w:rsidRPr="00127571" w:rsidRDefault="00EE6AB3" w:rsidP="00FB7B36">
      <w:pPr>
        <w:pStyle w:val="Geenafstand"/>
        <w:rPr>
          <w:lang w:val="fr-BE"/>
        </w:rPr>
      </w:pPr>
    </w:p>
    <w:p w:rsidR="00EE6AB3" w:rsidRPr="00127571" w:rsidRDefault="00EE6AB3" w:rsidP="00FB7B36">
      <w:pPr>
        <w:pStyle w:val="Geenafstand"/>
        <w:rPr>
          <w:lang w:val="fr-BE"/>
        </w:rPr>
      </w:pPr>
      <w:r w:rsidRPr="00127571">
        <w:rPr>
          <w:lang w:val="fr-BE"/>
        </w:rPr>
        <w:t>N</w:t>
      </w:r>
      <w:r w:rsidR="00D42A76" w:rsidRPr="00127571">
        <w:rPr>
          <w:lang w:val="fr-BE"/>
        </w:rPr>
        <w:t>om</w:t>
      </w:r>
      <w:r w:rsidRPr="00127571">
        <w:rPr>
          <w:lang w:val="fr-BE"/>
        </w:rPr>
        <w:t xml:space="preserve">: </w:t>
      </w:r>
    </w:p>
    <w:p w:rsidR="00EE6AB3" w:rsidRPr="00127571" w:rsidRDefault="00EE6AB3" w:rsidP="00FB7B36">
      <w:pPr>
        <w:pStyle w:val="Geenafstand"/>
        <w:rPr>
          <w:lang w:val="fr-BE"/>
        </w:rPr>
      </w:pPr>
      <w:r w:rsidRPr="00127571">
        <w:rPr>
          <w:lang w:val="fr-BE"/>
        </w:rPr>
        <w:t>Adres</w:t>
      </w:r>
      <w:r w:rsidR="00D42A76" w:rsidRPr="00127571">
        <w:rPr>
          <w:lang w:val="fr-BE"/>
        </w:rPr>
        <w:t>se</w:t>
      </w:r>
      <w:r w:rsidRPr="00127571">
        <w:rPr>
          <w:lang w:val="fr-BE"/>
        </w:rPr>
        <w:t>:</w:t>
      </w:r>
    </w:p>
    <w:p w:rsidR="00EE6AB3" w:rsidRPr="00127571" w:rsidRDefault="00D42A76" w:rsidP="00FB7B36">
      <w:pPr>
        <w:pStyle w:val="Geenafstand"/>
        <w:rPr>
          <w:lang w:val="fr-BE"/>
        </w:rPr>
      </w:pPr>
      <w:r w:rsidRPr="00127571">
        <w:rPr>
          <w:lang w:val="fr-BE"/>
        </w:rPr>
        <w:t>Code postale</w:t>
      </w:r>
      <w:r w:rsidR="00EE6AB3" w:rsidRPr="00127571">
        <w:rPr>
          <w:lang w:val="fr-BE"/>
        </w:rPr>
        <w:t>:</w:t>
      </w:r>
    </w:p>
    <w:p w:rsidR="00EE6AB3" w:rsidRPr="00127571" w:rsidRDefault="00D42A76" w:rsidP="00FB7B36">
      <w:pPr>
        <w:pStyle w:val="Geenafstand"/>
        <w:rPr>
          <w:lang w:val="fr-BE"/>
        </w:rPr>
      </w:pPr>
      <w:r w:rsidRPr="00127571">
        <w:rPr>
          <w:lang w:val="fr-BE"/>
        </w:rPr>
        <w:t>Ville</w:t>
      </w:r>
      <w:r w:rsidR="00EE6AB3" w:rsidRPr="00127571">
        <w:rPr>
          <w:lang w:val="fr-BE"/>
        </w:rPr>
        <w:t>:</w:t>
      </w:r>
    </w:p>
    <w:p w:rsidR="00EE6AB3" w:rsidRPr="00127571" w:rsidRDefault="00D42A76" w:rsidP="00FB7B36">
      <w:pPr>
        <w:pStyle w:val="Geenafstand"/>
        <w:rPr>
          <w:lang w:val="fr-BE"/>
        </w:rPr>
      </w:pPr>
      <w:r w:rsidRPr="00127571">
        <w:rPr>
          <w:lang w:val="fr-BE"/>
        </w:rPr>
        <w:t>Pays</w:t>
      </w:r>
      <w:r w:rsidR="00EE6AB3" w:rsidRPr="00127571">
        <w:rPr>
          <w:lang w:val="fr-BE"/>
        </w:rPr>
        <w:t>:</w:t>
      </w:r>
    </w:p>
    <w:p w:rsidR="00EE6AB3" w:rsidRPr="00127571" w:rsidRDefault="00EE6AB3" w:rsidP="00FB7B36">
      <w:pPr>
        <w:spacing w:line="240" w:lineRule="auto"/>
        <w:jc w:val="both"/>
        <w:rPr>
          <w:lang w:val="fr-BE"/>
        </w:rPr>
      </w:pPr>
    </w:p>
    <w:p w:rsidR="00EE6AB3" w:rsidRPr="00127571" w:rsidRDefault="00D42A76" w:rsidP="00FB7B36">
      <w:pPr>
        <w:spacing w:line="240" w:lineRule="auto"/>
        <w:jc w:val="both"/>
        <w:rPr>
          <w:lang w:val="fr-BE"/>
        </w:rPr>
      </w:pPr>
      <w:r w:rsidRPr="00127571">
        <w:rPr>
          <w:lang w:val="fr-BE"/>
        </w:rPr>
        <w:t>Je voudrais vous communiquer que je souhaite révoquer ma commande faite chez Jean Delaere pour l(es)’ article(s) suivant(s)</w:t>
      </w:r>
      <w:r w:rsidR="00EE6AB3" w:rsidRPr="00127571">
        <w:rPr>
          <w:lang w:val="fr-BE"/>
        </w:rPr>
        <w:t xml:space="preserve">: </w:t>
      </w:r>
    </w:p>
    <w:p w:rsidR="00EE6AB3" w:rsidRPr="00127571" w:rsidRDefault="00D42A76" w:rsidP="00FB7B36">
      <w:pPr>
        <w:pStyle w:val="Geenafstand"/>
        <w:rPr>
          <w:lang w:val="fr-BE"/>
        </w:rPr>
      </w:pPr>
      <w:r w:rsidRPr="00127571">
        <w:rPr>
          <w:lang w:val="fr-BE"/>
        </w:rPr>
        <w:t>Numéro(s) de l’article:</w:t>
      </w:r>
      <w:r w:rsidR="00FB7B36" w:rsidRPr="00127571">
        <w:rPr>
          <w:lang w:val="fr-BE"/>
        </w:rPr>
        <w:t xml:space="preserve"> _________</w:t>
      </w:r>
    </w:p>
    <w:p w:rsidR="00EE6AB3" w:rsidRPr="00127571" w:rsidRDefault="00D42A76" w:rsidP="00FB7B36">
      <w:pPr>
        <w:pStyle w:val="Geenafstand"/>
        <w:rPr>
          <w:lang w:val="fr-BE"/>
        </w:rPr>
      </w:pPr>
      <w:r w:rsidRPr="00127571">
        <w:rPr>
          <w:lang w:val="fr-BE"/>
        </w:rPr>
        <w:t>Taille</w:t>
      </w:r>
      <w:r w:rsidR="00EE6AB3" w:rsidRPr="00127571">
        <w:rPr>
          <w:lang w:val="fr-BE"/>
        </w:rPr>
        <w:t xml:space="preserve">: </w:t>
      </w:r>
      <w:r w:rsidR="00FB7B36" w:rsidRPr="00127571">
        <w:rPr>
          <w:lang w:val="fr-BE"/>
        </w:rPr>
        <w:t>_______</w:t>
      </w:r>
      <w:r w:rsidR="009F6B93" w:rsidRPr="00127571">
        <w:rPr>
          <w:lang w:val="fr-BE"/>
        </w:rPr>
        <w:t>___</w:t>
      </w:r>
      <w:r w:rsidR="00FB7B36" w:rsidRPr="00127571">
        <w:rPr>
          <w:lang w:val="fr-BE"/>
        </w:rPr>
        <w:t>____________</w:t>
      </w:r>
    </w:p>
    <w:p w:rsidR="00FB7B36" w:rsidRPr="00127571" w:rsidRDefault="00FB7B36" w:rsidP="00FB7B36">
      <w:pPr>
        <w:spacing w:line="240" w:lineRule="auto"/>
        <w:jc w:val="both"/>
        <w:rPr>
          <w:lang w:val="fr-BE"/>
        </w:rPr>
      </w:pPr>
    </w:p>
    <w:p w:rsidR="00FB7B36" w:rsidRPr="00127571" w:rsidRDefault="00D42A76" w:rsidP="00FB7B36">
      <w:pPr>
        <w:spacing w:line="240" w:lineRule="auto"/>
        <w:jc w:val="both"/>
        <w:rPr>
          <w:lang w:val="fr-BE"/>
        </w:rPr>
      </w:pPr>
      <w:r w:rsidRPr="00127571">
        <w:rPr>
          <w:lang w:val="fr-BE"/>
        </w:rPr>
        <w:t>Je voudrais renvoyer pour la raison suivante:</w:t>
      </w:r>
      <w:r w:rsidR="00FB7B36" w:rsidRPr="00127571">
        <w:rPr>
          <w:lang w:val="fr-BE"/>
        </w:rPr>
        <w:t xml:space="preserve"> </w:t>
      </w:r>
    </w:p>
    <w:p w:rsidR="00FB7B36" w:rsidRPr="00127571" w:rsidRDefault="00FB7B36" w:rsidP="00FB7B36">
      <w:pPr>
        <w:pStyle w:val="Geenafstand"/>
        <w:rPr>
          <w:lang w:val="fr-BE"/>
        </w:rPr>
      </w:pPr>
      <w:r w:rsidRPr="00FB7B36">
        <w:sym w:font="Symbol" w:char="F0F0"/>
      </w:r>
      <w:r w:rsidRPr="00127571">
        <w:rPr>
          <w:lang w:val="fr-BE"/>
        </w:rPr>
        <w:t xml:space="preserve"> </w:t>
      </w:r>
      <w:r w:rsidR="00D42A76" w:rsidRPr="00127571">
        <w:rPr>
          <w:lang w:val="fr-BE"/>
        </w:rPr>
        <w:t>Mauvaise taille</w:t>
      </w:r>
      <w:r w:rsidRPr="00127571">
        <w:rPr>
          <w:lang w:val="fr-BE"/>
        </w:rPr>
        <w:t xml:space="preserve"> </w:t>
      </w:r>
    </w:p>
    <w:p w:rsidR="00FB7B36" w:rsidRPr="00127571" w:rsidRDefault="00FB7B36" w:rsidP="00FB7B36">
      <w:pPr>
        <w:pStyle w:val="Geenafstand"/>
        <w:rPr>
          <w:lang w:val="fr-BE"/>
        </w:rPr>
      </w:pPr>
      <w:r w:rsidRPr="00FB7B36">
        <w:sym w:font="Symbol" w:char="F0F0"/>
      </w:r>
      <w:r w:rsidRPr="00127571">
        <w:rPr>
          <w:lang w:val="fr-BE"/>
        </w:rPr>
        <w:t xml:space="preserve"> </w:t>
      </w:r>
      <w:r w:rsidR="009F6B93" w:rsidRPr="00127571">
        <w:rPr>
          <w:lang w:val="fr-BE"/>
        </w:rPr>
        <w:t>Abîmé</w:t>
      </w:r>
      <w:r w:rsidRPr="00127571">
        <w:rPr>
          <w:lang w:val="fr-BE"/>
        </w:rPr>
        <w:t xml:space="preserve">:_____________________________________________ </w:t>
      </w:r>
    </w:p>
    <w:p w:rsidR="00EE6AB3" w:rsidRPr="00127571" w:rsidRDefault="00FB7B36" w:rsidP="00FB7B36">
      <w:pPr>
        <w:pStyle w:val="Geenafstand"/>
        <w:rPr>
          <w:lang w:val="fr-BE"/>
        </w:rPr>
      </w:pPr>
      <w:r w:rsidRPr="00FB7B36">
        <w:sym w:font="Symbol" w:char="F0F0"/>
      </w:r>
      <w:r w:rsidRPr="00127571">
        <w:rPr>
          <w:lang w:val="fr-BE"/>
        </w:rPr>
        <w:t xml:space="preserve"> </w:t>
      </w:r>
      <w:r w:rsidR="009F6B93" w:rsidRPr="00127571">
        <w:rPr>
          <w:lang w:val="fr-BE"/>
        </w:rPr>
        <w:t>Autre</w:t>
      </w:r>
      <w:r w:rsidRPr="00127571">
        <w:rPr>
          <w:lang w:val="fr-BE"/>
        </w:rPr>
        <w:t>:______________________________________________</w:t>
      </w:r>
    </w:p>
    <w:p w:rsidR="00FB7B36" w:rsidRPr="00127571" w:rsidRDefault="00FB7B36" w:rsidP="00FB7B36">
      <w:pPr>
        <w:spacing w:line="240" w:lineRule="auto"/>
        <w:jc w:val="both"/>
        <w:rPr>
          <w:lang w:val="fr-BE"/>
        </w:rPr>
      </w:pPr>
    </w:p>
    <w:p w:rsidR="005C4749" w:rsidRPr="00127571" w:rsidRDefault="009F6B93" w:rsidP="00FB7B36">
      <w:pPr>
        <w:spacing w:line="240" w:lineRule="auto"/>
        <w:jc w:val="both"/>
        <w:rPr>
          <w:b/>
          <w:lang w:val="fr-BE"/>
        </w:rPr>
      </w:pPr>
      <w:r w:rsidRPr="00127571">
        <w:rPr>
          <w:b/>
          <w:lang w:val="fr-BE"/>
        </w:rPr>
        <w:t>Retour dans le magasin</w:t>
      </w:r>
    </w:p>
    <w:p w:rsidR="00EE6AB3" w:rsidRPr="00127571" w:rsidRDefault="009F6B93" w:rsidP="00FB7B36">
      <w:pPr>
        <w:spacing w:line="240" w:lineRule="auto"/>
        <w:jc w:val="both"/>
        <w:rPr>
          <w:lang w:val="fr-BE"/>
        </w:rPr>
      </w:pPr>
      <w:r w:rsidRPr="00127571">
        <w:rPr>
          <w:lang w:val="fr-BE"/>
        </w:rPr>
        <w:t xml:space="preserve">Vous pouvez retourner l’article dans notre magasin dans la boite originale </w:t>
      </w:r>
      <w:r w:rsidR="00127571" w:rsidRPr="00127571">
        <w:rPr>
          <w:lang w:val="fr-BE"/>
        </w:rPr>
        <w:t>afin</w:t>
      </w:r>
      <w:r w:rsidRPr="00127571">
        <w:rPr>
          <w:lang w:val="fr-BE"/>
        </w:rPr>
        <w:t xml:space="preserve"> de l’échanger pour </w:t>
      </w:r>
      <w:r w:rsidR="00127571" w:rsidRPr="00127571">
        <w:rPr>
          <w:lang w:val="fr-BE"/>
        </w:rPr>
        <w:t>v</w:t>
      </w:r>
      <w:r w:rsidR="00127571">
        <w:rPr>
          <w:lang w:val="fr-BE"/>
        </w:rPr>
        <w:t>ia le mode de paiement que vous avez utilisé</w:t>
      </w:r>
      <w:bookmarkStart w:id="0" w:name="_GoBack"/>
      <w:bookmarkEnd w:id="0"/>
      <w:r w:rsidRPr="00127571">
        <w:rPr>
          <w:lang w:val="fr-BE"/>
        </w:rPr>
        <w:t>. N’oubliez pas votre formulaire de retour.</w:t>
      </w:r>
    </w:p>
    <w:p w:rsidR="005C4749" w:rsidRPr="00127571" w:rsidRDefault="009F6B93" w:rsidP="00FB7B36">
      <w:pPr>
        <w:spacing w:line="240" w:lineRule="auto"/>
        <w:jc w:val="both"/>
        <w:rPr>
          <w:b/>
          <w:lang w:val="fr-BE"/>
        </w:rPr>
      </w:pPr>
      <w:r w:rsidRPr="00127571">
        <w:rPr>
          <w:b/>
          <w:lang w:val="fr-BE"/>
        </w:rPr>
        <w:t xml:space="preserve">Renvoyer le </w:t>
      </w:r>
      <w:proofErr w:type="spellStart"/>
      <w:r w:rsidRPr="00127571">
        <w:rPr>
          <w:b/>
          <w:lang w:val="fr-BE"/>
        </w:rPr>
        <w:t>pacquet</w:t>
      </w:r>
      <w:proofErr w:type="spellEnd"/>
    </w:p>
    <w:p w:rsidR="005C4749" w:rsidRPr="00127571" w:rsidRDefault="009F6B93" w:rsidP="005C4749">
      <w:pPr>
        <w:pStyle w:val="Lijstalinea"/>
        <w:numPr>
          <w:ilvl w:val="0"/>
          <w:numId w:val="2"/>
        </w:numPr>
        <w:spacing w:line="240" w:lineRule="auto"/>
        <w:jc w:val="both"/>
        <w:rPr>
          <w:lang w:val="fr-BE"/>
        </w:rPr>
      </w:pPr>
      <w:r w:rsidRPr="00127571">
        <w:rPr>
          <w:lang w:val="fr-BE"/>
        </w:rPr>
        <w:t xml:space="preserve">Emballez le </w:t>
      </w:r>
      <w:proofErr w:type="spellStart"/>
      <w:r w:rsidRPr="00127571">
        <w:rPr>
          <w:lang w:val="fr-BE"/>
        </w:rPr>
        <w:t>pacquet</w:t>
      </w:r>
      <w:proofErr w:type="spellEnd"/>
      <w:r w:rsidRPr="00127571">
        <w:rPr>
          <w:lang w:val="fr-BE"/>
        </w:rPr>
        <w:t xml:space="preserve"> avec le formulaire de retour dans la boîte</w:t>
      </w:r>
      <w:r w:rsidR="00FB7B36" w:rsidRPr="00127571">
        <w:rPr>
          <w:lang w:val="fr-BE"/>
        </w:rPr>
        <w:t xml:space="preserve">. </w:t>
      </w:r>
    </w:p>
    <w:p w:rsidR="005C4749" w:rsidRPr="00127571" w:rsidRDefault="009F6B93" w:rsidP="005C4749">
      <w:pPr>
        <w:pStyle w:val="Lijstalinea"/>
        <w:numPr>
          <w:ilvl w:val="0"/>
          <w:numId w:val="2"/>
        </w:numPr>
        <w:spacing w:line="240" w:lineRule="auto"/>
        <w:jc w:val="both"/>
        <w:rPr>
          <w:lang w:val="fr-BE"/>
        </w:rPr>
      </w:pPr>
      <w:r w:rsidRPr="00127571">
        <w:rPr>
          <w:lang w:val="fr-BE"/>
        </w:rPr>
        <w:t xml:space="preserve">Contactez notre service clientèle </w:t>
      </w:r>
      <w:hyperlink r:id="rId8" w:history="1">
        <w:r w:rsidRPr="00127571">
          <w:rPr>
            <w:rStyle w:val="Hyperlink"/>
            <w:lang w:val="fr-BE"/>
          </w:rPr>
          <w:t>webshop@jeandelaere.be</w:t>
        </w:r>
      </w:hyperlink>
      <w:r w:rsidRPr="00127571">
        <w:rPr>
          <w:lang w:val="fr-BE"/>
        </w:rPr>
        <w:t xml:space="preserve"> pour votre ticket de retour</w:t>
      </w:r>
      <w:r w:rsidR="00FB7B36" w:rsidRPr="00127571">
        <w:rPr>
          <w:lang w:val="fr-BE"/>
        </w:rPr>
        <w:t xml:space="preserve">. </w:t>
      </w:r>
    </w:p>
    <w:p w:rsidR="005C4749" w:rsidRPr="00127571" w:rsidRDefault="009F6B93" w:rsidP="005C4749">
      <w:pPr>
        <w:pStyle w:val="Lijstalinea"/>
        <w:numPr>
          <w:ilvl w:val="0"/>
          <w:numId w:val="2"/>
        </w:numPr>
        <w:spacing w:line="240" w:lineRule="auto"/>
        <w:jc w:val="both"/>
        <w:rPr>
          <w:lang w:val="fr-BE"/>
        </w:rPr>
      </w:pPr>
      <w:r w:rsidRPr="00127571">
        <w:rPr>
          <w:lang w:val="fr-BE"/>
        </w:rPr>
        <w:t xml:space="preserve">Collez le ticket de retour par </w:t>
      </w:r>
      <w:proofErr w:type="spellStart"/>
      <w:r w:rsidRPr="00127571">
        <w:rPr>
          <w:lang w:val="fr-BE"/>
        </w:rPr>
        <w:t>dessu</w:t>
      </w:r>
      <w:proofErr w:type="spellEnd"/>
      <w:r w:rsidRPr="00127571">
        <w:rPr>
          <w:lang w:val="fr-BE"/>
        </w:rPr>
        <w:t xml:space="preserve"> de l’</w:t>
      </w:r>
      <w:proofErr w:type="spellStart"/>
      <w:r w:rsidRPr="00127571">
        <w:rPr>
          <w:lang w:val="fr-BE"/>
        </w:rPr>
        <w:t>étiquete</w:t>
      </w:r>
      <w:proofErr w:type="spellEnd"/>
      <w:r w:rsidRPr="00127571">
        <w:rPr>
          <w:lang w:val="fr-BE"/>
        </w:rPr>
        <w:t xml:space="preserve"> d’envoi avec vos données</w:t>
      </w:r>
      <w:r w:rsidR="00FB7B36" w:rsidRPr="00127571">
        <w:rPr>
          <w:lang w:val="fr-BE"/>
        </w:rPr>
        <w:t xml:space="preserve">. </w:t>
      </w:r>
    </w:p>
    <w:p w:rsidR="005C4749" w:rsidRPr="00127571" w:rsidRDefault="009F6B93" w:rsidP="005C4749">
      <w:pPr>
        <w:pStyle w:val="Lijstalinea"/>
        <w:numPr>
          <w:ilvl w:val="0"/>
          <w:numId w:val="2"/>
        </w:numPr>
        <w:spacing w:line="240" w:lineRule="auto"/>
        <w:jc w:val="both"/>
        <w:rPr>
          <w:lang w:val="fr-BE"/>
        </w:rPr>
      </w:pPr>
      <w:r w:rsidRPr="00127571">
        <w:rPr>
          <w:lang w:val="fr-BE"/>
        </w:rPr>
        <w:t xml:space="preserve">Amenez votre </w:t>
      </w:r>
      <w:proofErr w:type="spellStart"/>
      <w:r w:rsidRPr="00127571">
        <w:rPr>
          <w:lang w:val="fr-BE"/>
        </w:rPr>
        <w:t>pacquet</w:t>
      </w:r>
      <w:proofErr w:type="spellEnd"/>
      <w:r w:rsidRPr="00127571">
        <w:rPr>
          <w:lang w:val="fr-BE"/>
        </w:rPr>
        <w:t xml:space="preserve"> dans un bureau de poste</w:t>
      </w:r>
      <w:r w:rsidR="00FB7B36" w:rsidRPr="00127571">
        <w:rPr>
          <w:lang w:val="fr-BE"/>
        </w:rPr>
        <w:t xml:space="preserve">. </w:t>
      </w:r>
    </w:p>
    <w:p w:rsidR="005C4749" w:rsidRPr="00127571" w:rsidRDefault="009F6B93" w:rsidP="005C4749">
      <w:pPr>
        <w:spacing w:line="240" w:lineRule="auto"/>
        <w:jc w:val="both"/>
        <w:rPr>
          <w:lang w:val="fr-BE"/>
        </w:rPr>
      </w:pPr>
      <w:r w:rsidRPr="00127571">
        <w:rPr>
          <w:lang w:val="fr-BE"/>
        </w:rPr>
        <w:t xml:space="preserve">Vous recevrez une confirmation de retour par mail </w:t>
      </w:r>
      <w:proofErr w:type="spellStart"/>
      <w:r w:rsidRPr="00127571">
        <w:rPr>
          <w:lang w:val="fr-BE"/>
        </w:rPr>
        <w:t>dés</w:t>
      </w:r>
      <w:proofErr w:type="spellEnd"/>
      <w:r w:rsidRPr="00127571">
        <w:rPr>
          <w:lang w:val="fr-BE"/>
        </w:rPr>
        <w:t xml:space="preserve"> que nous avons reçu et contrôlé votre </w:t>
      </w:r>
      <w:proofErr w:type="spellStart"/>
      <w:r w:rsidRPr="00127571">
        <w:rPr>
          <w:lang w:val="fr-BE"/>
        </w:rPr>
        <w:t>pacquet</w:t>
      </w:r>
      <w:proofErr w:type="spellEnd"/>
      <w:r w:rsidRPr="00127571">
        <w:rPr>
          <w:lang w:val="fr-BE"/>
        </w:rPr>
        <w:t>. Le remboursement se fera par sur le compte que vous avez utilisé pour l’achat</w:t>
      </w:r>
      <w:r w:rsidR="00FB7B36" w:rsidRPr="00127571">
        <w:rPr>
          <w:lang w:val="fr-BE"/>
        </w:rPr>
        <w:t xml:space="preserve">. </w:t>
      </w:r>
    </w:p>
    <w:p w:rsidR="00FB7B36" w:rsidRPr="00127571" w:rsidRDefault="009F6B93" w:rsidP="005C4749">
      <w:pPr>
        <w:spacing w:line="240" w:lineRule="auto"/>
        <w:jc w:val="both"/>
        <w:rPr>
          <w:lang w:val="fr-BE"/>
        </w:rPr>
      </w:pPr>
      <w:r w:rsidRPr="00127571">
        <w:rPr>
          <w:lang w:val="fr-BE"/>
        </w:rPr>
        <w:t>Vous avez encore des questions</w:t>
      </w:r>
      <w:r w:rsidR="00FB7B36" w:rsidRPr="00127571">
        <w:rPr>
          <w:lang w:val="fr-BE"/>
        </w:rPr>
        <w:t xml:space="preserve">? </w:t>
      </w:r>
      <w:r w:rsidRPr="00127571">
        <w:rPr>
          <w:lang w:val="fr-BE"/>
        </w:rPr>
        <w:t xml:space="preserve">Notre équipe se fera une joie de vous écouter au 055 21 19 67 ou par mail </w:t>
      </w:r>
      <w:r w:rsidR="00FB7B36" w:rsidRPr="00127571">
        <w:rPr>
          <w:lang w:val="fr-BE"/>
        </w:rPr>
        <w:t>webshop@</w:t>
      </w:r>
      <w:r w:rsidR="005C4749" w:rsidRPr="00127571">
        <w:rPr>
          <w:lang w:val="fr-BE"/>
        </w:rPr>
        <w:t>jeandelaere.be</w:t>
      </w:r>
      <w:r w:rsidR="00FB7B36" w:rsidRPr="00127571">
        <w:rPr>
          <w:lang w:val="fr-BE"/>
        </w:rPr>
        <w:t xml:space="preserve"> </w:t>
      </w:r>
    </w:p>
    <w:sectPr w:rsidR="00FB7B36" w:rsidRPr="001275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916" w:rsidRDefault="00E72916" w:rsidP="005C4749">
      <w:pPr>
        <w:spacing w:after="0" w:line="240" w:lineRule="auto"/>
      </w:pPr>
      <w:r>
        <w:separator/>
      </w:r>
    </w:p>
  </w:endnote>
  <w:endnote w:type="continuationSeparator" w:id="0">
    <w:p w:rsidR="00E72916" w:rsidRDefault="00E72916" w:rsidP="005C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57C45" w:rsidTr="00D57C45">
      <w:tc>
        <w:tcPr>
          <w:tcW w:w="3020" w:type="dxa"/>
        </w:tcPr>
        <w:p w:rsidR="00D57C45" w:rsidRPr="00D57C45" w:rsidRDefault="00D57C45">
          <w:pPr>
            <w:pStyle w:val="Voettekst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 xml:space="preserve">Jean Delaere Ronse Peperstraat 9-11 </w:t>
          </w:r>
        </w:p>
        <w:p w:rsidR="00D57C45" w:rsidRPr="00D57C45" w:rsidRDefault="00D57C45">
          <w:pPr>
            <w:pStyle w:val="Voettekst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>9600 Ronse</w:t>
          </w:r>
        </w:p>
      </w:tc>
      <w:tc>
        <w:tcPr>
          <w:tcW w:w="3021" w:type="dxa"/>
        </w:tcPr>
        <w:p w:rsidR="00D57C45" w:rsidRPr="00D57C45" w:rsidRDefault="00D57C45" w:rsidP="00D57C45">
          <w:pPr>
            <w:pStyle w:val="Voettekst"/>
            <w:jc w:val="center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>Jean Delaere Gent</w:t>
          </w:r>
        </w:p>
        <w:p w:rsidR="00D57C45" w:rsidRPr="00D57C45" w:rsidRDefault="00D57C45" w:rsidP="00D57C45">
          <w:pPr>
            <w:pStyle w:val="Voettekst"/>
            <w:jc w:val="center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>Koestraat 13-15</w:t>
          </w:r>
        </w:p>
        <w:p w:rsidR="00D57C45" w:rsidRPr="00D57C45" w:rsidRDefault="00D57C45" w:rsidP="00D57C45">
          <w:pPr>
            <w:pStyle w:val="Voettekst"/>
            <w:jc w:val="center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>9000 Gent</w:t>
          </w:r>
        </w:p>
      </w:tc>
      <w:tc>
        <w:tcPr>
          <w:tcW w:w="3021" w:type="dxa"/>
        </w:tcPr>
        <w:p w:rsidR="00D57C45" w:rsidRPr="00D57C45" w:rsidRDefault="00D57C45" w:rsidP="00D57C45">
          <w:pPr>
            <w:pStyle w:val="Voettekst"/>
            <w:jc w:val="right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 xml:space="preserve">www.jeandelaere.be info@jeandelaere.be </w:t>
          </w:r>
        </w:p>
        <w:p w:rsidR="00D57C45" w:rsidRPr="00D57C45" w:rsidRDefault="00D57C45" w:rsidP="00D57C45">
          <w:pPr>
            <w:pStyle w:val="Voettekst"/>
            <w:jc w:val="right"/>
            <w:rPr>
              <w:color w:val="767171" w:themeColor="background2" w:themeShade="80"/>
            </w:rPr>
          </w:pPr>
          <w:r w:rsidRPr="00D57C45">
            <w:rPr>
              <w:color w:val="767171" w:themeColor="background2" w:themeShade="80"/>
            </w:rPr>
            <w:t>055 21 19 67</w:t>
          </w:r>
        </w:p>
      </w:tc>
    </w:tr>
  </w:tbl>
  <w:p w:rsidR="005C4749" w:rsidRDefault="005C47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916" w:rsidRDefault="00E72916" w:rsidP="005C4749">
      <w:pPr>
        <w:spacing w:after="0" w:line="240" w:lineRule="auto"/>
      </w:pPr>
      <w:r>
        <w:separator/>
      </w:r>
    </w:p>
  </w:footnote>
  <w:footnote w:type="continuationSeparator" w:id="0">
    <w:p w:rsidR="00E72916" w:rsidRDefault="00E72916" w:rsidP="005C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405E"/>
    <w:multiLevelType w:val="hybridMultilevel"/>
    <w:tmpl w:val="E2F2119C"/>
    <w:lvl w:ilvl="0" w:tplc="0DDE4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F02D80"/>
    <w:multiLevelType w:val="hybridMultilevel"/>
    <w:tmpl w:val="6F7EAF2A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3E"/>
    <w:rsid w:val="000C7E00"/>
    <w:rsid w:val="00127571"/>
    <w:rsid w:val="0020332D"/>
    <w:rsid w:val="00340F3E"/>
    <w:rsid w:val="005C37CB"/>
    <w:rsid w:val="005C4749"/>
    <w:rsid w:val="009F6B93"/>
    <w:rsid w:val="00A11AE2"/>
    <w:rsid w:val="00C5635C"/>
    <w:rsid w:val="00D42A76"/>
    <w:rsid w:val="00D57C45"/>
    <w:rsid w:val="00E72916"/>
    <w:rsid w:val="00EE6AB3"/>
    <w:rsid w:val="00F50A0F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1416A"/>
  <w15:chartTrackingRefBased/>
  <w15:docId w15:val="{4A30E267-48E4-4CF3-955C-CEBC865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7B3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C474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4749"/>
  </w:style>
  <w:style w:type="paragraph" w:styleId="Voettekst">
    <w:name w:val="footer"/>
    <w:basedOn w:val="Standaard"/>
    <w:link w:val="VoettekstChar"/>
    <w:uiPriority w:val="99"/>
    <w:unhideWhenUsed/>
    <w:rsid w:val="005C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4749"/>
  </w:style>
  <w:style w:type="table" w:styleId="Tabelraster">
    <w:name w:val="Table Grid"/>
    <w:basedOn w:val="Standaardtabel"/>
    <w:uiPriority w:val="39"/>
    <w:rsid w:val="00D5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6B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6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shop@jeandelaer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2</cp:revision>
  <dcterms:created xsi:type="dcterms:W3CDTF">2020-08-14T10:16:00Z</dcterms:created>
  <dcterms:modified xsi:type="dcterms:W3CDTF">2020-08-14T10:16:00Z</dcterms:modified>
</cp:coreProperties>
</file>